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2FAA" w14:textId="77777777" w:rsidR="00B8586B" w:rsidRPr="00B8586B" w:rsidRDefault="00B8586B" w:rsidP="00B8586B">
      <w:pPr>
        <w:rPr>
          <w:b/>
          <w:sz w:val="28"/>
        </w:rPr>
      </w:pPr>
      <w:r w:rsidRPr="00B8586B">
        <w:rPr>
          <w:b/>
          <w:sz w:val="28"/>
        </w:rPr>
        <w:t>Online Dispute Resolution: State of the Art</w:t>
      </w:r>
    </w:p>
    <w:p w14:paraId="0422621B" w14:textId="77777777" w:rsidR="00000000" w:rsidRDefault="00B8586B">
      <w:pPr>
        <w:rPr>
          <w:sz w:val="24"/>
        </w:rPr>
      </w:pPr>
      <w:r w:rsidRPr="001A503B">
        <w:rPr>
          <w:sz w:val="24"/>
        </w:rPr>
        <w:t>Final Writing Assignment</w:t>
      </w:r>
    </w:p>
    <w:p w14:paraId="361A5504" w14:textId="6E3CB05C" w:rsidR="00D17B07" w:rsidRPr="001A503B" w:rsidRDefault="002C444D">
      <w:pPr>
        <w:rPr>
          <w:sz w:val="24"/>
        </w:rPr>
      </w:pPr>
      <w:r>
        <w:rPr>
          <w:sz w:val="24"/>
        </w:rPr>
        <w:t xml:space="preserve">Due </w:t>
      </w:r>
      <w:r w:rsidR="00504CAE">
        <w:rPr>
          <w:sz w:val="24"/>
        </w:rPr>
        <w:t>Monday</w:t>
      </w:r>
      <w:r w:rsidR="00BE524F">
        <w:rPr>
          <w:sz w:val="24"/>
        </w:rPr>
        <w:t>,</w:t>
      </w:r>
      <w:r>
        <w:rPr>
          <w:sz w:val="24"/>
        </w:rPr>
        <w:t xml:space="preserve"> </w:t>
      </w:r>
      <w:r w:rsidR="00504CAE">
        <w:rPr>
          <w:sz w:val="24"/>
        </w:rPr>
        <w:t>January 27</w:t>
      </w:r>
      <w:r w:rsidR="00734862">
        <w:rPr>
          <w:sz w:val="24"/>
        </w:rPr>
        <w:t>, 202</w:t>
      </w:r>
      <w:r w:rsidR="00504CAE">
        <w:rPr>
          <w:sz w:val="24"/>
        </w:rPr>
        <w:t>5</w:t>
      </w:r>
      <w:r w:rsidR="00D17B07">
        <w:rPr>
          <w:sz w:val="24"/>
        </w:rPr>
        <w:t xml:space="preserve"> by 5pm </w:t>
      </w:r>
      <w:r w:rsidR="003642A3">
        <w:rPr>
          <w:sz w:val="24"/>
        </w:rPr>
        <w:t>Pacific</w:t>
      </w:r>
    </w:p>
    <w:p w14:paraId="2B3C3E91" w14:textId="77777777" w:rsidR="00B8586B" w:rsidRPr="001A503B" w:rsidRDefault="00B8586B">
      <w:pPr>
        <w:rPr>
          <w:sz w:val="24"/>
        </w:rPr>
      </w:pPr>
    </w:p>
    <w:p w14:paraId="4138F86C" w14:textId="77777777" w:rsidR="00B8586B" w:rsidRPr="001A503B" w:rsidRDefault="00B8586B">
      <w:pPr>
        <w:rPr>
          <w:i/>
          <w:sz w:val="24"/>
        </w:rPr>
      </w:pPr>
      <w:r w:rsidRPr="001A503B">
        <w:rPr>
          <w:i/>
          <w:sz w:val="24"/>
        </w:rPr>
        <w:t>Design your own ODR System/App</w:t>
      </w:r>
    </w:p>
    <w:p w14:paraId="419F2678" w14:textId="77777777" w:rsidR="00B8586B" w:rsidRDefault="00B8586B">
      <w:r>
        <w:t xml:space="preserve">In this essay, you will provide a detailed design for </w:t>
      </w:r>
      <w:r w:rsidR="00523C2C">
        <w:t xml:space="preserve">an </w:t>
      </w:r>
      <w:r>
        <w:t xml:space="preserve">online dispute resolution system aimed at addressing a particular </w:t>
      </w:r>
      <w:r w:rsidR="00523C2C">
        <w:t>volume of disputes</w:t>
      </w:r>
      <w:r>
        <w:t>.</w:t>
      </w:r>
      <w:r w:rsidR="00523C2C">
        <w:t xml:space="preserve">  Pick a type of dispute you are interested in (e.g. family, workplace, environmental, victim-offender, commercial, privacy, intellectual property) and design some sort of technology system (e.g. an app, a website, or a</w:t>
      </w:r>
      <w:r w:rsidR="001A503B">
        <w:t>n online</w:t>
      </w:r>
      <w:r w:rsidR="00523C2C">
        <w:t xml:space="preserve"> database) aimed at </w:t>
      </w:r>
      <w:r w:rsidR="00275689">
        <w:t xml:space="preserve">assisting the resolution of </w:t>
      </w:r>
      <w:r w:rsidR="00523C2C">
        <w:t>your chosen type of disputes.</w:t>
      </w:r>
    </w:p>
    <w:p w14:paraId="11939E44" w14:textId="77777777" w:rsidR="00523C2C" w:rsidRDefault="00523C2C">
      <w:r>
        <w:t xml:space="preserve">I envision that your essay should probably cover </w:t>
      </w:r>
      <w:r w:rsidR="00275689">
        <w:t xml:space="preserve">some of </w:t>
      </w:r>
      <w:r>
        <w:t>the following topics:</w:t>
      </w:r>
    </w:p>
    <w:p w14:paraId="672B53EB" w14:textId="77777777" w:rsidR="00B8586B" w:rsidRDefault="00B8586B" w:rsidP="00B8586B">
      <w:pPr>
        <w:pStyle w:val="ListParagraph"/>
        <w:numPr>
          <w:ilvl w:val="0"/>
          <w:numId w:val="1"/>
        </w:numPr>
      </w:pPr>
      <w:r>
        <w:t xml:space="preserve">Discuss the type of disputes your system is designed to address.  </w:t>
      </w:r>
      <w:r w:rsidR="001A503B">
        <w:t>Roughly h</w:t>
      </w:r>
      <w:r>
        <w:t xml:space="preserve">ow many are there per year, and in what geographic area do they arise?  </w:t>
      </w:r>
      <w:r w:rsidR="00523C2C">
        <w:t xml:space="preserve">Are they high value or low value?  </w:t>
      </w:r>
      <w:r w:rsidR="001A503B">
        <w:t xml:space="preserve">Are they online, or offline?  Do they cross jurisdictional boundaries?  </w:t>
      </w:r>
      <w:r w:rsidR="00523C2C">
        <w:t xml:space="preserve">Are they emotional, or transactional?  Do they arise between strangers, or between disputants with in-depth relationships?  </w:t>
      </w:r>
      <w:r>
        <w:t xml:space="preserve">How </w:t>
      </w:r>
      <w:r w:rsidR="00523C2C">
        <w:t xml:space="preserve">are the disputes </w:t>
      </w:r>
      <w:r>
        <w:t>currently handled</w:t>
      </w:r>
      <w:r w:rsidR="00523C2C">
        <w:t xml:space="preserve"> in the status quo</w:t>
      </w:r>
      <w:r w:rsidR="001A503B">
        <w:t xml:space="preserve"> – th</w:t>
      </w:r>
      <w:r w:rsidR="00275689">
        <w:t>rough</w:t>
      </w:r>
      <w:r w:rsidR="001A503B">
        <w:t xml:space="preserve"> the courts</w:t>
      </w:r>
      <w:r>
        <w:t>?  What are the advantages and disadvantages of the current resolution approach?</w:t>
      </w:r>
    </w:p>
    <w:p w14:paraId="043F4793" w14:textId="77777777" w:rsidR="00B8586B" w:rsidRDefault="00B8586B" w:rsidP="00B8586B">
      <w:pPr>
        <w:pStyle w:val="ListParagraph"/>
        <w:numPr>
          <w:ilvl w:val="0"/>
          <w:numId w:val="1"/>
        </w:numPr>
      </w:pPr>
      <w:r>
        <w:t xml:space="preserve">Describe your envisioned ODR system.  </w:t>
      </w:r>
      <w:r w:rsidR="00CD46F7">
        <w:t xml:space="preserve">Is it online-only, or a hybrid of online and offline?  </w:t>
      </w:r>
      <w:r>
        <w:t xml:space="preserve">What are the different </w:t>
      </w:r>
      <w:r w:rsidR="001A503B">
        <w:t xml:space="preserve">types of </w:t>
      </w:r>
      <w:r>
        <w:t xml:space="preserve">users who </w:t>
      </w:r>
      <w:r w:rsidR="001A503B">
        <w:t xml:space="preserve">will participate in the system </w:t>
      </w:r>
      <w:r>
        <w:t>(e.g. disputants, neutrals, administrators, case managers)</w:t>
      </w:r>
      <w:r w:rsidR="001A503B">
        <w:t>?</w:t>
      </w:r>
      <w:r>
        <w:t xml:space="preserve"> </w:t>
      </w:r>
      <w:r w:rsidR="001A503B">
        <w:t xml:space="preserve"> </w:t>
      </w:r>
      <w:r>
        <w:t>What data will you collect from participants?</w:t>
      </w:r>
      <w:r w:rsidR="00523C2C">
        <w:t xml:space="preserve">  What are the phases and stages of your envisioned ODR process?</w:t>
      </w:r>
      <w:r>
        <w:t xml:space="preserve">  </w:t>
      </w:r>
      <w:r w:rsidR="001A503B">
        <w:t xml:space="preserve">What actions will they need to take as part of the flow?  </w:t>
      </w:r>
      <w:r>
        <w:t xml:space="preserve">Walk </w:t>
      </w:r>
      <w:r w:rsidR="00523C2C">
        <w:t xml:space="preserve">the reader </w:t>
      </w:r>
      <w:r>
        <w:t xml:space="preserve">through the “happy path” resolution flow, in which </w:t>
      </w:r>
      <w:r w:rsidR="00523C2C">
        <w:t xml:space="preserve">things go as well as they could.  Now discuss some of the complexities and difficulties that could arise in the resolution process, and how your system </w:t>
      </w:r>
      <w:r w:rsidR="001A503B">
        <w:t>will</w:t>
      </w:r>
      <w:r w:rsidR="00523C2C">
        <w:t xml:space="preserve"> respond to keep the participants on track.</w:t>
      </w:r>
    </w:p>
    <w:p w14:paraId="0AA986C8" w14:textId="77777777" w:rsidR="00523C2C" w:rsidRDefault="00523C2C" w:rsidP="00B8586B">
      <w:pPr>
        <w:pStyle w:val="ListParagraph"/>
        <w:numPr>
          <w:ilvl w:val="0"/>
          <w:numId w:val="1"/>
        </w:numPr>
      </w:pPr>
      <w:r>
        <w:t>Discuss how you would evaluate the success of your ODR system.  What key performance metrics (KPIs) would you use to measure your system’s effectiveness?</w:t>
      </w:r>
      <w:r w:rsidR="001A503B">
        <w:t xml:space="preserve">  What advantages do you envision could be generated by moving the resolution process either partially or wholly online?</w:t>
      </w:r>
      <w:r w:rsidR="00275689">
        <w:t xml:space="preserve">  What potential ethical concerns might arise as a result of the launch of your system?</w:t>
      </w:r>
    </w:p>
    <w:p w14:paraId="24A458DC" w14:textId="77777777" w:rsidR="00B8586B" w:rsidRDefault="001A503B" w:rsidP="00275689">
      <w:pPr>
        <w:pStyle w:val="ListParagraph"/>
        <w:numPr>
          <w:ilvl w:val="0"/>
          <w:numId w:val="1"/>
        </w:numPr>
      </w:pPr>
      <w:r>
        <w:t xml:space="preserve">Look out into the future a little bit.  </w:t>
      </w:r>
      <w:r w:rsidR="00275689">
        <w:t>Do you think</w:t>
      </w:r>
      <w:r>
        <w:t xml:space="preserve"> these cases</w:t>
      </w:r>
      <w:r w:rsidR="00CD46F7">
        <w:t xml:space="preserve"> </w:t>
      </w:r>
      <w:r w:rsidR="00275689">
        <w:t xml:space="preserve">will </w:t>
      </w:r>
      <w:r w:rsidR="00CD46F7">
        <w:t xml:space="preserve">move online?  </w:t>
      </w:r>
      <w:r w:rsidR="00275689">
        <w:t>What forces will impede that move?  If they will move online, h</w:t>
      </w:r>
      <w:r w:rsidR="00CD46F7">
        <w:t>ow long will it take for them to get there?</w:t>
      </w:r>
      <w:r w:rsidR="00275689">
        <w:t xml:space="preserve">  How will the move online change the volume of cases and quality of resolutions in the future?</w:t>
      </w:r>
    </w:p>
    <w:p w14:paraId="4FF1BE39" w14:textId="169170A3" w:rsidR="00B8586B" w:rsidRDefault="008C5CB1">
      <w:r>
        <w:t xml:space="preserve">Length: </w:t>
      </w:r>
      <w:r w:rsidR="00504CAE">
        <w:t>10-12</w:t>
      </w:r>
      <w:r w:rsidR="00B8586B">
        <w:t xml:space="preserve"> pages</w:t>
      </w:r>
      <w:r w:rsidR="00D17B07">
        <w:t xml:space="preserve"> (double spaced or single spaced)</w:t>
      </w:r>
    </w:p>
    <w:p w14:paraId="081B636E" w14:textId="77777777" w:rsidR="00B8586B" w:rsidRDefault="00B8586B"/>
    <w:sectPr w:rsidR="00B85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C480D"/>
    <w:multiLevelType w:val="hybridMultilevel"/>
    <w:tmpl w:val="513E1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68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6B"/>
    <w:rsid w:val="001A503B"/>
    <w:rsid w:val="00275689"/>
    <w:rsid w:val="002B030B"/>
    <w:rsid w:val="002C444D"/>
    <w:rsid w:val="00350EEC"/>
    <w:rsid w:val="003642A3"/>
    <w:rsid w:val="00504CAE"/>
    <w:rsid w:val="00523C2C"/>
    <w:rsid w:val="005D7106"/>
    <w:rsid w:val="006202A0"/>
    <w:rsid w:val="006474E0"/>
    <w:rsid w:val="00651297"/>
    <w:rsid w:val="006A3052"/>
    <w:rsid w:val="00734862"/>
    <w:rsid w:val="008408CA"/>
    <w:rsid w:val="008C5CB1"/>
    <w:rsid w:val="00B50540"/>
    <w:rsid w:val="00B8586B"/>
    <w:rsid w:val="00BE524F"/>
    <w:rsid w:val="00C4555D"/>
    <w:rsid w:val="00CC25A7"/>
    <w:rsid w:val="00CD46F7"/>
    <w:rsid w:val="00D17B07"/>
    <w:rsid w:val="00D7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452F"/>
  <w15:chartTrackingRefBased/>
  <w15:docId w15:val="{6BF8C8C9-8D43-4226-83A7-0342478A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Rule</dc:creator>
  <cp:keywords/>
  <dc:description/>
  <cp:lastModifiedBy>Colin Rule</cp:lastModifiedBy>
  <cp:revision>4</cp:revision>
  <dcterms:created xsi:type="dcterms:W3CDTF">2022-02-25T17:44:00Z</dcterms:created>
  <dcterms:modified xsi:type="dcterms:W3CDTF">2025-01-03T16:38:00Z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2025-01-03T16:38:46Z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8233ed9b-43b3-46c6-900e-20c4691a3604</vt:lpwstr>
  </property>
  <property fmtid="{D5CDD505-2E9C-101B-9397-08002B2CF9AE}" pid="7" name="MSIP_Label_defa4170-0d19-0005-0004-bc88714345d2_ActionId">
    <vt:lpwstr>3eb3c71e-4af0-4ffa-baea-434e11c23df0</vt:lpwstr>
  </property>
  <property fmtid="{D5CDD505-2E9C-101B-9397-08002B2CF9AE}" pid="8" name="MSIP_Label_defa4170-0d19-0005-0004-bc88714345d2_ContentBits">
    <vt:lpwstr>0</vt:lpwstr>
  </property>
</Properties>
</file>